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967" w:rsidRDefault="0012680C">
      <w:pPr>
        <w:spacing w:after="0"/>
        <w:ind w:right="121"/>
        <w:jc w:val="right"/>
      </w:pPr>
      <w:r>
        <w:rPr>
          <w:rFonts w:ascii="Arial" w:eastAsia="Arial" w:hAnsi="Arial" w:cs="Arial"/>
          <w:sz w:val="24"/>
        </w:rPr>
        <w:t xml:space="preserve">V-STATIK s.r.o, Strojárenská 1703/32, 029 01 Námestovo </w:t>
      </w:r>
    </w:p>
    <w:p w:rsidR="00662967" w:rsidRDefault="0012680C">
      <w:pPr>
        <w:tabs>
          <w:tab w:val="center" w:pos="360"/>
          <w:tab w:val="center" w:pos="4896"/>
        </w:tabs>
        <w:spacing w:after="65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224028</wp:posOffset>
            </wp:positionH>
            <wp:positionV relativeFrom="paragraph">
              <wp:posOffset>-196723</wp:posOffset>
            </wp:positionV>
            <wp:extent cx="1713738" cy="313944"/>
            <wp:effectExtent l="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13738" cy="3139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  <w:r>
        <w:rPr>
          <w:rFonts w:ascii="Arial" w:eastAsia="Arial" w:hAnsi="Arial" w:cs="Arial"/>
          <w:sz w:val="16"/>
        </w:rPr>
        <w:t xml:space="preserve"> </w:t>
      </w:r>
      <w:r>
        <w:rPr>
          <w:rFonts w:ascii="Arial" w:eastAsia="Arial" w:hAnsi="Arial" w:cs="Arial"/>
          <w:sz w:val="16"/>
        </w:rPr>
        <w:tab/>
        <w:t xml:space="preserve">                                                          Zapísaná v Obchodnom registri Okresného súdu v Žiline, oddiel: </w:t>
      </w:r>
      <w:proofErr w:type="spellStart"/>
      <w:r>
        <w:rPr>
          <w:rFonts w:ascii="Arial" w:eastAsia="Arial" w:hAnsi="Arial" w:cs="Arial"/>
          <w:sz w:val="16"/>
        </w:rPr>
        <w:t>Sro</w:t>
      </w:r>
      <w:proofErr w:type="spellEnd"/>
      <w:r>
        <w:rPr>
          <w:rFonts w:ascii="Arial" w:eastAsia="Arial" w:hAnsi="Arial" w:cs="Arial"/>
          <w:sz w:val="16"/>
        </w:rPr>
        <w:t xml:space="preserve">, vložka 56016/L  </w:t>
      </w:r>
    </w:p>
    <w:p w:rsidR="00662967" w:rsidRDefault="0012680C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62967" w:rsidRDefault="0012680C">
      <w:pPr>
        <w:spacing w:after="91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62967" w:rsidRDefault="0012680C">
      <w:pPr>
        <w:spacing w:after="0"/>
        <w:ind w:left="360"/>
      </w:pPr>
      <w:r>
        <w:rPr>
          <w:rFonts w:ascii="Arial" w:eastAsia="Arial" w:hAnsi="Arial" w:cs="Arial"/>
          <w:b/>
          <w:sz w:val="36"/>
        </w:rPr>
        <w:t xml:space="preserve"> </w:t>
      </w:r>
    </w:p>
    <w:p w:rsidR="00662967" w:rsidRDefault="0012680C">
      <w:pPr>
        <w:spacing w:after="10" w:line="250" w:lineRule="auto"/>
        <w:ind w:left="355" w:right="58" w:hanging="10"/>
      </w:pPr>
      <w:r>
        <w:rPr>
          <w:rFonts w:ascii="Times New Roman" w:eastAsia="Times New Roman" w:hAnsi="Times New Roman" w:cs="Times New Roman"/>
          <w:sz w:val="24"/>
        </w:rPr>
        <w:t xml:space="preserve">Vec :       </w:t>
      </w:r>
      <w:r>
        <w:rPr>
          <w:rFonts w:ascii="Arial" w:eastAsia="Arial" w:hAnsi="Arial" w:cs="Arial"/>
          <w:b/>
          <w:sz w:val="26"/>
        </w:rPr>
        <w:t xml:space="preserve">Prehlásenie o požiarnej odolnosti prefabrikovaných výrobkov </w:t>
      </w:r>
    </w:p>
    <w:p w:rsidR="00662967" w:rsidRDefault="0012680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62967" w:rsidRDefault="0012680C">
      <w:pPr>
        <w:spacing w:after="2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62967" w:rsidRDefault="0012680C">
      <w:pPr>
        <w:spacing w:after="10" w:line="250" w:lineRule="auto"/>
        <w:ind w:left="355" w:right="58" w:hanging="10"/>
      </w:pPr>
      <w:r>
        <w:rPr>
          <w:rFonts w:ascii="Arial" w:eastAsia="Arial" w:hAnsi="Arial" w:cs="Arial"/>
          <w:b/>
          <w:sz w:val="26"/>
        </w:rPr>
        <w:t xml:space="preserve"> </w:t>
      </w:r>
      <w:r>
        <w:rPr>
          <w:rFonts w:ascii="Arial" w:eastAsia="Arial" w:hAnsi="Arial" w:cs="Arial"/>
          <w:b/>
          <w:sz w:val="26"/>
        </w:rPr>
        <w:tab/>
        <w:t xml:space="preserve"> </w:t>
      </w:r>
      <w:r>
        <w:rPr>
          <w:rFonts w:ascii="Arial" w:eastAsia="Arial" w:hAnsi="Arial" w:cs="Arial"/>
          <w:b/>
          <w:sz w:val="26"/>
        </w:rPr>
        <w:tab/>
        <w:t xml:space="preserve">V-Statik s.r.o.  ako </w:t>
      </w:r>
      <w:proofErr w:type="spellStart"/>
      <w:r>
        <w:rPr>
          <w:rFonts w:ascii="Arial" w:eastAsia="Arial" w:hAnsi="Arial" w:cs="Arial"/>
          <w:b/>
          <w:sz w:val="26"/>
        </w:rPr>
        <w:t>vypracovateľ</w:t>
      </w:r>
      <w:proofErr w:type="spellEnd"/>
      <w:r>
        <w:rPr>
          <w:rFonts w:ascii="Arial" w:eastAsia="Arial" w:hAnsi="Arial" w:cs="Arial"/>
          <w:b/>
          <w:sz w:val="26"/>
        </w:rPr>
        <w:t xml:space="preserve"> projektovej dokumentácie na zákazke " ALFAGEN – Technologická </w:t>
      </w:r>
      <w:proofErr w:type="spellStart"/>
      <w:r>
        <w:rPr>
          <w:rFonts w:ascii="Arial" w:eastAsia="Arial" w:hAnsi="Arial" w:cs="Arial"/>
          <w:b/>
          <w:sz w:val="26"/>
        </w:rPr>
        <w:t>připrava</w:t>
      </w:r>
      <w:proofErr w:type="spellEnd"/>
      <w:r>
        <w:rPr>
          <w:rFonts w:ascii="Arial" w:eastAsia="Arial" w:hAnsi="Arial" w:cs="Arial"/>
          <w:b/>
          <w:sz w:val="26"/>
        </w:rPr>
        <w:t xml:space="preserve"> a </w:t>
      </w:r>
      <w:proofErr w:type="spellStart"/>
      <w:r>
        <w:rPr>
          <w:rFonts w:ascii="Arial" w:eastAsia="Arial" w:hAnsi="Arial" w:cs="Arial"/>
          <w:b/>
          <w:sz w:val="26"/>
        </w:rPr>
        <w:t>vsázky</w:t>
      </w:r>
      <w:proofErr w:type="spellEnd"/>
      <w:r>
        <w:rPr>
          <w:rFonts w:ascii="Arial" w:eastAsia="Arial" w:hAnsi="Arial" w:cs="Arial"/>
          <w:b/>
          <w:sz w:val="26"/>
        </w:rPr>
        <w:t xml:space="preserve"> - SO 01 Skladovací hala" prehlasuje, že všetky prefabrikované prvky (stĺpy, väzníky, väznice, obvodové </w:t>
      </w:r>
      <w:proofErr w:type="spellStart"/>
      <w:r>
        <w:rPr>
          <w:rFonts w:ascii="Arial" w:eastAsia="Arial" w:hAnsi="Arial" w:cs="Arial"/>
          <w:b/>
          <w:sz w:val="26"/>
        </w:rPr>
        <w:t>stužidlá</w:t>
      </w:r>
      <w:proofErr w:type="spellEnd"/>
      <w:r>
        <w:rPr>
          <w:rFonts w:ascii="Arial" w:eastAsia="Arial" w:hAnsi="Arial" w:cs="Arial"/>
          <w:b/>
          <w:sz w:val="26"/>
        </w:rPr>
        <w:t xml:space="preserve">,  základové nosníky, oporné múry,) sú navrhnuté podľa projektu požiarnej ochrany a normy ČSN EN 1992-12 požiarna odolnosť stavebných konštrukcií.  </w:t>
      </w:r>
    </w:p>
    <w:p w:rsidR="00662967" w:rsidRDefault="0012680C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62967" w:rsidRDefault="0012680C">
      <w:pPr>
        <w:spacing w:after="0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62967" w:rsidRDefault="0012680C">
      <w:pPr>
        <w:spacing w:after="0"/>
        <w:ind w:left="355" w:hanging="10"/>
      </w:pPr>
      <w:r>
        <w:rPr>
          <w:rFonts w:ascii="Times New Roman" w:eastAsia="Times New Roman" w:hAnsi="Times New Roman" w:cs="Times New Roman"/>
          <w:sz w:val="24"/>
        </w:rPr>
        <w:t xml:space="preserve">Na jednotlivé </w:t>
      </w:r>
      <w:proofErr w:type="spellStart"/>
      <w:r>
        <w:rPr>
          <w:rFonts w:ascii="Times New Roman" w:eastAsia="Times New Roman" w:hAnsi="Times New Roman" w:cs="Times New Roman"/>
          <w:sz w:val="24"/>
        </w:rPr>
        <w:t>prefa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prvky boli kladené nasledovné požiadavky : </w:t>
      </w:r>
    </w:p>
    <w:p w:rsidR="00662967" w:rsidRDefault="0012680C">
      <w:pPr>
        <w:spacing w:after="1"/>
        <w:ind w:left="36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62967" w:rsidRPr="00C73A84" w:rsidRDefault="0012680C" w:rsidP="00C73A84">
      <w:pPr>
        <w:pStyle w:val="Odsekzoznamu"/>
        <w:numPr>
          <w:ilvl w:val="0"/>
          <w:numId w:val="1"/>
        </w:numPr>
        <w:spacing w:after="0" w:line="276" w:lineRule="auto"/>
      </w:pPr>
      <w:r w:rsidRPr="00C73A84">
        <w:rPr>
          <w:rFonts w:ascii="Times New Roman" w:eastAsia="Times New Roman" w:hAnsi="Times New Roman" w:cs="Times New Roman"/>
          <w:sz w:val="24"/>
        </w:rPr>
        <w:t>Obvodové a vnútorné stĺpy</w:t>
      </w:r>
      <w:r w:rsidR="00C73A84">
        <w:rPr>
          <w:rFonts w:ascii="Times New Roman" w:eastAsia="Times New Roman" w:hAnsi="Times New Roman" w:cs="Times New Roman"/>
          <w:sz w:val="24"/>
        </w:rPr>
        <w:tab/>
      </w:r>
      <w:r w:rsidR="00C73A84">
        <w:rPr>
          <w:rFonts w:ascii="Times New Roman" w:eastAsia="Times New Roman" w:hAnsi="Times New Roman" w:cs="Times New Roman"/>
          <w:sz w:val="24"/>
        </w:rPr>
        <w:tab/>
      </w:r>
      <w:r w:rsidR="00C73A84">
        <w:rPr>
          <w:rFonts w:ascii="Times New Roman" w:eastAsia="Times New Roman" w:hAnsi="Times New Roman" w:cs="Times New Roman"/>
          <w:sz w:val="24"/>
        </w:rPr>
        <w:tab/>
      </w:r>
      <w:r w:rsidRPr="00C73A84">
        <w:rPr>
          <w:rFonts w:ascii="Times New Roman" w:eastAsia="Times New Roman" w:hAnsi="Times New Roman" w:cs="Times New Roman"/>
          <w:sz w:val="24"/>
        </w:rPr>
        <w:t xml:space="preserve">R 90 </w:t>
      </w:r>
    </w:p>
    <w:p w:rsidR="00C73A84" w:rsidRDefault="00C73A84" w:rsidP="00C73A84">
      <w:pPr>
        <w:pStyle w:val="Odsekzoznamu"/>
        <w:numPr>
          <w:ilvl w:val="0"/>
          <w:numId w:val="1"/>
        </w:numPr>
        <w:spacing w:after="0" w:line="276" w:lineRule="auto"/>
      </w:pPr>
      <w:r>
        <w:rPr>
          <w:rFonts w:ascii="Times New Roman" w:eastAsia="Times New Roman" w:hAnsi="Times New Roman" w:cs="Times New Roman"/>
          <w:sz w:val="24"/>
        </w:rPr>
        <w:t>Strešné väzníky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REI 6</w:t>
      </w:r>
      <w:r w:rsidRPr="00C73A84">
        <w:rPr>
          <w:rFonts w:ascii="Times New Roman" w:eastAsia="Times New Roman" w:hAnsi="Times New Roman" w:cs="Times New Roman"/>
          <w:sz w:val="24"/>
        </w:rPr>
        <w:t xml:space="preserve">0 </w:t>
      </w:r>
    </w:p>
    <w:p w:rsidR="00C73A84" w:rsidRDefault="00C73A84" w:rsidP="00C73A84">
      <w:pPr>
        <w:pStyle w:val="Odsekzoznamu"/>
        <w:numPr>
          <w:ilvl w:val="0"/>
          <w:numId w:val="1"/>
        </w:numPr>
        <w:spacing w:after="0" w:line="276" w:lineRule="auto"/>
      </w:pPr>
      <w:r>
        <w:rPr>
          <w:rFonts w:ascii="Times New Roman" w:eastAsia="Times New Roman" w:hAnsi="Times New Roman" w:cs="Times New Roman"/>
          <w:sz w:val="24"/>
        </w:rPr>
        <w:t>Strešné väznice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REI 6</w:t>
      </w:r>
      <w:r w:rsidRPr="00C73A84">
        <w:rPr>
          <w:rFonts w:ascii="Times New Roman" w:eastAsia="Times New Roman" w:hAnsi="Times New Roman" w:cs="Times New Roman"/>
          <w:sz w:val="24"/>
        </w:rPr>
        <w:t xml:space="preserve">0 </w:t>
      </w:r>
    </w:p>
    <w:p w:rsidR="00C73A84" w:rsidRDefault="00C73A84" w:rsidP="00C73A84">
      <w:pPr>
        <w:pStyle w:val="Odsekzoznamu"/>
        <w:numPr>
          <w:ilvl w:val="0"/>
          <w:numId w:val="1"/>
        </w:numPr>
        <w:spacing w:after="0" w:line="276" w:lineRule="auto"/>
      </w:pPr>
      <w:r w:rsidRPr="00C73A84">
        <w:rPr>
          <w:rFonts w:ascii="Times New Roman" w:eastAsia="Times New Roman" w:hAnsi="Times New Roman" w:cs="Times New Roman"/>
          <w:sz w:val="24"/>
        </w:rPr>
        <w:t xml:space="preserve">Obvodové </w:t>
      </w:r>
      <w:proofErr w:type="spellStart"/>
      <w:r>
        <w:rPr>
          <w:rFonts w:ascii="Times New Roman" w:eastAsia="Times New Roman" w:hAnsi="Times New Roman" w:cs="Times New Roman"/>
          <w:sz w:val="24"/>
        </w:rPr>
        <w:t>stužidlá</w:t>
      </w:r>
      <w:proofErr w:type="spellEnd"/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REI 6</w:t>
      </w:r>
      <w:r w:rsidRPr="00C73A84">
        <w:rPr>
          <w:rFonts w:ascii="Times New Roman" w:eastAsia="Times New Roman" w:hAnsi="Times New Roman" w:cs="Times New Roman"/>
          <w:sz w:val="24"/>
        </w:rPr>
        <w:t xml:space="preserve">0 </w:t>
      </w:r>
    </w:p>
    <w:p w:rsidR="00C73A84" w:rsidRDefault="00C73A84" w:rsidP="00C73A84">
      <w:pPr>
        <w:pStyle w:val="Odsekzoznamu"/>
        <w:numPr>
          <w:ilvl w:val="0"/>
          <w:numId w:val="1"/>
        </w:numPr>
        <w:spacing w:after="0" w:line="276" w:lineRule="auto"/>
      </w:pPr>
      <w:r>
        <w:rPr>
          <w:rFonts w:ascii="Times New Roman" w:eastAsia="Times New Roman" w:hAnsi="Times New Roman" w:cs="Times New Roman"/>
          <w:sz w:val="24"/>
        </w:rPr>
        <w:t>Základové nosníky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REI 6</w:t>
      </w:r>
      <w:r w:rsidRPr="00C73A84">
        <w:rPr>
          <w:rFonts w:ascii="Times New Roman" w:eastAsia="Times New Roman" w:hAnsi="Times New Roman" w:cs="Times New Roman"/>
          <w:sz w:val="24"/>
        </w:rPr>
        <w:t xml:space="preserve">0 </w:t>
      </w:r>
    </w:p>
    <w:p w:rsidR="00C73A84" w:rsidRDefault="00C73A84" w:rsidP="00C73A84">
      <w:pPr>
        <w:pStyle w:val="Odsekzoznamu"/>
        <w:numPr>
          <w:ilvl w:val="0"/>
          <w:numId w:val="1"/>
        </w:numPr>
        <w:spacing w:after="0" w:line="276" w:lineRule="auto"/>
      </w:pPr>
      <w:r>
        <w:rPr>
          <w:rFonts w:ascii="Times New Roman" w:eastAsia="Times New Roman" w:hAnsi="Times New Roman" w:cs="Times New Roman"/>
          <w:sz w:val="24"/>
        </w:rPr>
        <w:t>Oporné múry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REI 6</w:t>
      </w:r>
      <w:r w:rsidRPr="00C73A84">
        <w:rPr>
          <w:rFonts w:ascii="Times New Roman" w:eastAsia="Times New Roman" w:hAnsi="Times New Roman" w:cs="Times New Roman"/>
          <w:sz w:val="24"/>
        </w:rPr>
        <w:t xml:space="preserve">0 </w:t>
      </w:r>
    </w:p>
    <w:p w:rsidR="0012680C" w:rsidRDefault="0012680C" w:rsidP="0012680C">
      <w:pPr>
        <w:spacing w:after="0"/>
        <w:rPr>
          <w:rFonts w:ascii="Times New Roman" w:eastAsia="Times New Roman" w:hAnsi="Times New Roman" w:cs="Times New Roman"/>
          <w:sz w:val="24"/>
        </w:rPr>
      </w:pPr>
    </w:p>
    <w:p w:rsidR="00662967" w:rsidRDefault="0012680C" w:rsidP="0012680C">
      <w:pPr>
        <w:spacing w:after="0"/>
        <w:ind w:left="426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899922</wp:posOffset>
            </wp:positionH>
            <wp:positionV relativeFrom="page">
              <wp:posOffset>9918192</wp:posOffset>
            </wp:positionV>
            <wp:extent cx="5759959" cy="324612"/>
            <wp:effectExtent l="0" t="0" r="0" b="0"/>
            <wp:wrapTopAndBottom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959" cy="3246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4"/>
        </w:rPr>
        <w:t xml:space="preserve">Požiarna odolnosť stĺpov je dokázaná presným statickým výpočtom. </w:t>
      </w:r>
    </w:p>
    <w:p w:rsidR="00662967" w:rsidRDefault="00662967" w:rsidP="00836C8B">
      <w:pPr>
        <w:spacing w:after="0"/>
        <w:ind w:left="360"/>
      </w:pPr>
      <w:bookmarkStart w:id="0" w:name="_GoBack"/>
      <w:bookmarkEnd w:id="0"/>
    </w:p>
    <w:p w:rsidR="00662967" w:rsidRDefault="0012680C">
      <w:pPr>
        <w:spacing w:after="0"/>
        <w:ind w:left="36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662967" w:rsidRDefault="0012680C">
      <w:pPr>
        <w:spacing w:after="0"/>
        <w:ind w:left="36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662967" w:rsidRDefault="0012680C">
      <w:pPr>
        <w:spacing w:after="0"/>
        <w:ind w:left="36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662967" w:rsidRDefault="0012680C">
      <w:pPr>
        <w:spacing w:after="0"/>
        <w:ind w:left="36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662967" w:rsidRDefault="0012680C">
      <w:pPr>
        <w:spacing w:after="0"/>
        <w:ind w:left="36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662967" w:rsidRDefault="0012680C">
      <w:pPr>
        <w:spacing w:after="517" w:line="236" w:lineRule="auto"/>
        <w:ind w:left="360" w:right="2198"/>
      </w:pPr>
      <w:r>
        <w:rPr>
          <w:rFonts w:ascii="Arial" w:eastAsia="Arial" w:hAnsi="Arial" w:cs="Arial"/>
          <w:sz w:val="24"/>
        </w:rPr>
        <w:t xml:space="preserve">                                                                                                       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62967" w:rsidRDefault="0012680C">
      <w:pPr>
        <w:spacing w:after="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662967">
      <w:pgSz w:w="11904" w:h="16840"/>
      <w:pgMar w:top="1440" w:right="1356" w:bottom="1440" w:left="105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81CDF"/>
    <w:multiLevelType w:val="hybridMultilevel"/>
    <w:tmpl w:val="8FD0C14A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967"/>
    <w:rsid w:val="0012680C"/>
    <w:rsid w:val="00662967"/>
    <w:rsid w:val="00836C8B"/>
    <w:rsid w:val="00C73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91C22A"/>
  <w15:docId w15:val="{A3FAC85F-0C1B-46DA-8D91-2522CFF2B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Calibri" w:eastAsia="Calibri" w:hAnsi="Calibri" w:cs="Calibri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C73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83A3EB0569ED4191667F92DC4502EB" ma:contentTypeVersion="12" ma:contentTypeDescription="Vytvoří nový dokument" ma:contentTypeScope="" ma:versionID="949d0e6c9ff6645ded2b9bf85996ddcf">
  <xsd:schema xmlns:xsd="http://www.w3.org/2001/XMLSchema" xmlns:xs="http://www.w3.org/2001/XMLSchema" xmlns:p="http://schemas.microsoft.com/office/2006/metadata/properties" xmlns:ns2="24f863f2-cd56-4fcb-a731-7903a5ca185d" targetNamespace="http://schemas.microsoft.com/office/2006/metadata/properties" ma:root="true" ma:fieldsID="08825125e9f84aa702fad376df1a17c7" ns2:_="">
    <xsd:import namespace="24f863f2-cd56-4fcb-a731-7903a5ca18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863f2-cd56-4fcb-a731-7903a5ca18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f863f2-cd56-4fcb-a731-7903a5ca185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C6143A-B07A-42C9-9A70-D38FECD450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520B1A-98D5-4894-9058-DAE405CF2579}"/>
</file>

<file path=customXml/itemProps3.xml><?xml version="1.0" encoding="utf-8"?>
<ds:datastoreItem xmlns:ds="http://schemas.openxmlformats.org/officeDocument/2006/customXml" ds:itemID="{2C6E5AD2-92D1-4EE2-B3F6-5FB4A32ACE5C}"/>
</file>

<file path=customXml/itemProps4.xml><?xml version="1.0" encoding="utf-8"?>
<ds:datastoreItem xmlns:ds="http://schemas.openxmlformats.org/officeDocument/2006/customXml" ds:itemID="{B3B11737-AF38-49A7-B6CB-7A1292A5D8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Microsoft Word - Alfagen Bridličná  - Prehlásenie o požiarnej odolnosti</vt:lpstr>
    </vt:vector>
  </TitlesOfParts>
  <Company>HP Inc.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Alfagen Bridličná  - Prehlásenie o požiarnej odolnosti</dc:title>
  <dc:subject/>
  <dc:creator>Cerven</dc:creator>
  <cp:keywords/>
  <cp:lastModifiedBy>Lukas</cp:lastModifiedBy>
  <cp:revision>3</cp:revision>
  <dcterms:created xsi:type="dcterms:W3CDTF">2026-01-09T13:26:00Z</dcterms:created>
  <dcterms:modified xsi:type="dcterms:W3CDTF">2026-01-09T13:27:00Z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0x010100B683A3EB0569ED4191667F92DC4502EB</vt:lpwstr>
  </property>
</Properties>
</file>